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9" w:rsidRDefault="008B253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TERMO DE SIGILO E CONFIDENCIALIDADE</w:t>
      </w:r>
    </w:p>
    <w:p w:rsidR="009072F9" w:rsidRDefault="009072F9">
      <w:pPr>
        <w:jc w:val="both"/>
        <w:rPr>
          <w:rFonts w:ascii="Arial" w:eastAsia="Arial" w:hAnsi="Arial" w:cs="Arial"/>
          <w:sz w:val="20"/>
          <w:szCs w:val="20"/>
        </w:rPr>
      </w:pPr>
    </w:p>
    <w:p w:rsidR="009072F9" w:rsidRDefault="008B253E">
      <w:p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</w:t>
      </w:r>
      <w:r>
        <w:rPr>
          <w:rFonts w:ascii="Arial" w:eastAsia="Arial" w:hAnsi="Arial" w:cs="Arial"/>
          <w:b/>
          <w:color w:val="FF0000"/>
          <w:sz w:val="20"/>
          <w:szCs w:val="20"/>
        </w:rPr>
        <w:t>[NOME COMPLETO]</w:t>
      </w:r>
      <w:r>
        <w:rPr>
          <w:rFonts w:ascii="Arial" w:eastAsia="Arial" w:hAnsi="Arial" w:cs="Arial"/>
          <w:sz w:val="20"/>
          <w:szCs w:val="20"/>
        </w:rPr>
        <w:t xml:space="preserve">, CPF n° </w:t>
      </w:r>
      <w:r>
        <w:rPr>
          <w:rFonts w:ascii="Arial" w:eastAsia="Arial" w:hAnsi="Arial" w:cs="Arial"/>
          <w:color w:val="FF0000"/>
          <w:sz w:val="20"/>
          <w:szCs w:val="20"/>
        </w:rPr>
        <w:t>[</w:t>
      </w:r>
      <w:r>
        <w:rPr>
          <w:rFonts w:ascii="Arial" w:eastAsia="Arial" w:hAnsi="Arial" w:cs="Arial"/>
          <w:b/>
          <w:color w:val="FF0000"/>
          <w:sz w:val="20"/>
          <w:szCs w:val="20"/>
        </w:rPr>
        <w:t>000.000.000-00]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na condição de </w:t>
      </w:r>
      <w:r>
        <w:rPr>
          <w:rFonts w:ascii="Arial" w:eastAsia="Arial" w:hAnsi="Arial" w:cs="Arial"/>
          <w:b/>
          <w:color w:val="FF0000"/>
          <w:sz w:val="20"/>
          <w:szCs w:val="20"/>
        </w:rPr>
        <w:t>[DISCENTE, ORIENTADOR OU PROFESSOR COLABORADOR]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declaro que</w:t>
      </w:r>
      <w:r>
        <w:rPr>
          <w:rFonts w:ascii="Arial" w:eastAsia="Arial" w:hAnsi="Arial" w:cs="Arial"/>
          <w:sz w:val="20"/>
          <w:szCs w:val="20"/>
        </w:rPr>
        <w:t>: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Estou desenvolvendo atividades de pesquisa no projeto </w:t>
      </w:r>
      <w:r>
        <w:rPr>
          <w:rFonts w:ascii="Arial" w:eastAsia="Arial" w:hAnsi="Arial" w:cs="Arial"/>
          <w:b/>
          <w:color w:val="FF0000"/>
          <w:sz w:val="20"/>
          <w:szCs w:val="20"/>
        </w:rPr>
        <w:t>[NOME DO PROJETO]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b/>
          <w:color w:val="FF0000"/>
          <w:sz w:val="20"/>
          <w:szCs w:val="20"/>
        </w:rPr>
        <w:t>[NOME DO LABORATÓRIO OU DO AMBIENTE DE PESQUISA]</w:t>
      </w:r>
      <w:r>
        <w:rPr>
          <w:rFonts w:ascii="Arial" w:eastAsia="Arial" w:hAnsi="Arial" w:cs="Arial"/>
          <w:sz w:val="20"/>
          <w:szCs w:val="20"/>
        </w:rPr>
        <w:t>, do Campus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>[NOME DO CAMPUS]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sob a orientação do professor </w:t>
      </w:r>
      <w:r>
        <w:rPr>
          <w:rFonts w:ascii="Arial" w:eastAsia="Arial" w:hAnsi="Arial" w:cs="Arial"/>
          <w:b/>
          <w:color w:val="FF0000"/>
          <w:sz w:val="20"/>
          <w:szCs w:val="20"/>
        </w:rPr>
        <w:t>[NOME COMPLETO DO PROFESSOR ORIENTADOR DO PROJETO]</w:t>
      </w:r>
      <w:r>
        <w:rPr>
          <w:rFonts w:ascii="Arial" w:eastAsia="Arial" w:hAnsi="Arial" w:cs="Arial"/>
          <w:color w:val="FF0000"/>
          <w:sz w:val="20"/>
          <w:szCs w:val="20"/>
        </w:rPr>
        <w:t>;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Tenho conhecimento da Resolução nº 013, do Conselho Superior do IFRS, de 28 de abril de 2020, qu</w:t>
      </w:r>
      <w:r>
        <w:rPr>
          <w:rFonts w:ascii="Arial" w:eastAsia="Arial" w:hAnsi="Arial" w:cs="Arial"/>
          <w:sz w:val="20"/>
          <w:szCs w:val="20"/>
        </w:rPr>
        <w:t>e regulamenta a política de inovação do IFRS;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Tenho conhecimento da Lei nº 9.279, de 14 de maio de 1996, que regula direitos e obrigações relativos à propriedade industrial;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Estou obrigado a manter sob sigilo todos os dados, informações e demais conhecimen</w:t>
      </w:r>
      <w:r>
        <w:rPr>
          <w:rFonts w:ascii="Arial" w:eastAsia="Arial" w:hAnsi="Arial" w:cs="Arial"/>
          <w:sz w:val="20"/>
          <w:szCs w:val="20"/>
        </w:rPr>
        <w:t>tos científicos e técnicos aportados para a execução da atividade de pesquisa, assim como os resultados gerados e todos os assuntos relacionados à atividade de pesquisa realizada no ambiente acima identificado;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Somente serão legítimos como motivo de exceçã</w:t>
      </w:r>
      <w:r>
        <w:rPr>
          <w:rFonts w:ascii="Arial" w:eastAsia="Arial" w:hAnsi="Arial" w:cs="Arial"/>
          <w:sz w:val="20"/>
          <w:szCs w:val="20"/>
        </w:rPr>
        <w:t>o à obrigatoriedade de sigilo as seguintes hipóteses:</w:t>
      </w:r>
    </w:p>
    <w:p w:rsidR="009072F9" w:rsidRDefault="008B253E">
      <w:pPr>
        <w:numPr>
          <w:ilvl w:val="1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informação já era pública ou conhecida anteriormente à assinatura deste Termo;</w:t>
      </w:r>
    </w:p>
    <w:p w:rsidR="009072F9" w:rsidRDefault="008B253E">
      <w:pPr>
        <w:numPr>
          <w:ilvl w:val="1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Houve prévia e expressa anuência do IFRS, destinada a autorizar a liberação da obrigação de sigilo e confidencialidade. A</w:t>
      </w:r>
      <w:r>
        <w:rPr>
          <w:rFonts w:ascii="Arial" w:eastAsia="Arial" w:hAnsi="Arial" w:cs="Arial"/>
          <w:sz w:val="20"/>
          <w:szCs w:val="20"/>
        </w:rPr>
        <w:t xml:space="preserve"> referida autorização, por parte do IFRS, ficará ao encargo do Núcleo de Inovação Tecnológica e do professor orientador acima identificado;</w:t>
      </w:r>
    </w:p>
    <w:p w:rsidR="009072F9" w:rsidRDefault="008B253E">
      <w:pPr>
        <w:numPr>
          <w:ilvl w:val="1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informação foi comprovadamente obtida por outra fonte, de forma legal e legítima, independentemente do presente in</w:t>
      </w:r>
      <w:r>
        <w:rPr>
          <w:rFonts w:ascii="Arial" w:eastAsia="Arial" w:hAnsi="Arial" w:cs="Arial"/>
          <w:sz w:val="20"/>
          <w:szCs w:val="20"/>
        </w:rPr>
        <w:t>strumento;</w:t>
      </w:r>
    </w:p>
    <w:p w:rsidR="009072F9" w:rsidRDefault="008B253E">
      <w:pPr>
        <w:numPr>
          <w:ilvl w:val="1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Determinação judicial e/ou governamental para conhecimento das informações, desde que notificada imediatamente ao IFRS, previamente à liberação, e sendo requerido segredo de justiça no seu trato judicial ou administrativo.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Não poderei praticar q</w:t>
      </w:r>
      <w:r>
        <w:rPr>
          <w:rFonts w:ascii="Arial" w:eastAsia="Arial" w:hAnsi="Arial" w:cs="Arial"/>
          <w:sz w:val="20"/>
          <w:szCs w:val="20"/>
        </w:rPr>
        <w:t xml:space="preserve">ualquer medida, sem prévia autorização do IFRS, por meio do Núcleo de Inovação Tecnológica, com a finalidade de obter para si ou para terceiros, os direitos de propriedade intelectual relativos às informações sigilosas a que tenha acesso ou aos resultados </w:t>
      </w:r>
      <w:r>
        <w:rPr>
          <w:rFonts w:ascii="Arial" w:eastAsia="Arial" w:hAnsi="Arial" w:cs="Arial"/>
          <w:sz w:val="20"/>
          <w:szCs w:val="20"/>
        </w:rPr>
        <w:t>da atividade de pesquisa objeto deste Termo;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regras de sigilo descritas nesse termo também são aplicáveis aos demais projetos, informações e resultados de pesquisa abordados no âmbito do PPGVE, IFRS e IFSC, incluindo discussões em sala de aula entre doc</w:t>
      </w:r>
      <w:r>
        <w:rPr>
          <w:rFonts w:ascii="Arial" w:eastAsia="Arial" w:hAnsi="Arial" w:cs="Arial"/>
          <w:sz w:val="20"/>
          <w:szCs w:val="20"/>
        </w:rPr>
        <w:t xml:space="preserve">entes e discentes, acesso a laboratórios e demais materiais compartilhados; 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Estou ciente que o não cumprimento do presente termo acarretará todos os efeitos de ordem penal, civil e administrativa contra seus transgressores;</w:t>
      </w:r>
    </w:p>
    <w:p w:rsidR="009072F9" w:rsidRDefault="008B253E">
      <w:pPr>
        <w:numPr>
          <w:ilvl w:val="0"/>
          <w:numId w:val="1"/>
        </w:num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presente Termo de Sigilo e Confidencialidade entrará em vigor na data da assinatura e terá vigência de 05 (cinco) anos.</w:t>
      </w:r>
    </w:p>
    <w:p w:rsidR="009072F9" w:rsidRDefault="009072F9">
      <w:pPr>
        <w:spacing w:after="57"/>
        <w:jc w:val="both"/>
        <w:rPr>
          <w:rFonts w:ascii="Arial" w:eastAsia="Arial" w:hAnsi="Arial" w:cs="Arial"/>
          <w:sz w:val="20"/>
          <w:szCs w:val="20"/>
        </w:rPr>
      </w:pPr>
    </w:p>
    <w:p w:rsidR="009072F9" w:rsidRDefault="008B253E">
      <w:p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estar de acordo com o exposto, a parte comprometida firma o presente termo na presença do professor orientador do projeto.</w:t>
      </w:r>
    </w:p>
    <w:p w:rsidR="009072F9" w:rsidRDefault="009072F9">
      <w:pPr>
        <w:spacing w:after="57"/>
        <w:jc w:val="both"/>
        <w:rPr>
          <w:rFonts w:ascii="Arial" w:eastAsia="Arial" w:hAnsi="Arial" w:cs="Arial"/>
          <w:sz w:val="20"/>
          <w:szCs w:val="20"/>
        </w:rPr>
      </w:pPr>
    </w:p>
    <w:p w:rsidR="009072F9" w:rsidRDefault="008B253E">
      <w:pPr>
        <w:spacing w:after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Bento</w:t>
      </w:r>
      <w:r>
        <w:rPr>
          <w:rFonts w:ascii="Arial" w:eastAsia="Arial" w:hAnsi="Arial" w:cs="Arial"/>
          <w:sz w:val="20"/>
          <w:szCs w:val="20"/>
        </w:rPr>
        <w:t xml:space="preserve"> Gonçalves, ___ de 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2022.</w:t>
      </w:r>
    </w:p>
    <w:p w:rsidR="009072F9" w:rsidRDefault="009072F9">
      <w:pPr>
        <w:ind w:right="3960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9072F9" w:rsidRDefault="009072F9">
      <w:pPr>
        <w:ind w:right="3960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0"/>
        <w:tblW w:w="6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</w:tblGrid>
      <w:tr w:rsidR="009072F9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2F9" w:rsidRDefault="008B253E">
            <w:pPr>
              <w:ind w:right="8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[NOME COMPLETO DO DISCENTE/ ORIENTADOR OU PROFESSOR COLABORADOR; E ASSINATURA]</w:t>
            </w:r>
          </w:p>
        </w:tc>
      </w:tr>
    </w:tbl>
    <w:p w:rsidR="009072F9" w:rsidRDefault="009072F9">
      <w:pPr>
        <w:spacing w:after="57"/>
        <w:jc w:val="both"/>
        <w:rPr>
          <w:rFonts w:ascii="Arial" w:eastAsia="Arial" w:hAnsi="Arial" w:cs="Arial"/>
          <w:sz w:val="16"/>
          <w:szCs w:val="16"/>
        </w:rPr>
      </w:pPr>
    </w:p>
    <w:sectPr w:rsidR="009072F9">
      <w:headerReference w:type="default" r:id="rId8"/>
      <w:pgSz w:w="11906" w:h="16838"/>
      <w:pgMar w:top="1693" w:right="1134" w:bottom="2245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3E" w:rsidRDefault="008B253E">
      <w:r>
        <w:separator/>
      </w:r>
    </w:p>
  </w:endnote>
  <w:endnote w:type="continuationSeparator" w:id="0">
    <w:p w:rsidR="008B253E" w:rsidRDefault="008B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3E" w:rsidRDefault="008B253E">
      <w:r>
        <w:separator/>
      </w:r>
    </w:p>
  </w:footnote>
  <w:footnote w:type="continuationSeparator" w:id="0">
    <w:p w:rsidR="008B253E" w:rsidRDefault="008B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F9" w:rsidRDefault="009072F9">
    <w:pPr>
      <w:widowControl/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13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9"/>
      <w:gridCol w:w="8196"/>
    </w:tblGrid>
    <w:tr w:rsidR="009072F9">
      <w:tc>
        <w:tcPr>
          <w:tcW w:w="9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072F9" w:rsidRDefault="008B253E">
          <w:pPr>
            <w:widowControl/>
            <w:spacing w:line="276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9050" distB="19050" distL="19050" distR="19050">
                <wp:extent cx="467678" cy="53344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072F9" w:rsidRDefault="008B253E">
          <w:pPr>
            <w:ind w:right="42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PROGRAMA DE PÓS-GRADUAÇÃO EM VITICULTURA E ENOLOGIA</w:t>
          </w:r>
        </w:p>
        <w:p w:rsidR="009072F9" w:rsidRDefault="009072F9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  <w:p w:rsidR="009072F9" w:rsidRDefault="008B253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COMISSÃO ACADÊMICA GERAL (CAG)</w:t>
          </w:r>
        </w:p>
      </w:tc>
    </w:tr>
  </w:tbl>
  <w:p w:rsidR="009072F9" w:rsidRDefault="009072F9">
    <w:pPr>
      <w:widowControl/>
      <w:spacing w:line="276" w:lineRule="auto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6D60"/>
    <w:multiLevelType w:val="multilevel"/>
    <w:tmpl w:val="BB80C85C"/>
    <w:lvl w:ilvl="0">
      <w:start w:val="1"/>
      <w:numFmt w:val="decimal"/>
      <w:pStyle w:val="Ttulo1"/>
      <w:lvlText w:val="%1º"/>
      <w:lvlJc w:val="left"/>
      <w:pPr>
        <w:ind w:left="720" w:hanging="360"/>
      </w:pPr>
    </w:lvl>
    <w:lvl w:ilvl="1">
      <w:start w:val="1"/>
      <w:numFmt w:val="lowerLetter"/>
      <w:pStyle w:val="Ttulo2"/>
      <w:lvlText w:val="%2)"/>
      <w:lvlJc w:val="left"/>
      <w:pPr>
        <w:ind w:left="1080" w:hanging="360"/>
      </w:pPr>
    </w:lvl>
    <w:lvl w:ilvl="2">
      <w:start w:val="1"/>
      <w:numFmt w:val="decimal"/>
      <w:pStyle w:val="Ttulo3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9"/>
    <w:rsid w:val="008B253E"/>
    <w:rsid w:val="009072F9"/>
    <w:rsid w:val="009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96CC-264E-42D5-AF09-E805B8B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character" w:styleId="Hyperlink">
    <w:name w:val="Hyperlink"/>
    <w:basedOn w:val="Fontepargpadro"/>
    <w:uiPriority w:val="99"/>
    <w:unhideWhenUsed/>
    <w:rsid w:val="0022152F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165963"/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bKO/My+gq8i7zSCRrTv2H5CEA==">AMUW2mVDM37gHeQveISr70anjsNzbXfy4P+wg7N4dK5Mgom73Xa+OfKHRW00z9SKylDk4h5oQdLgTOjdFN9nq8b3RFWlohKHKftkz7zIiq554vp55P/kSSI=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2022-10-20T14:13:00Z</dcterms:created>
  <dcterms:modified xsi:type="dcterms:W3CDTF">2022-10-20T14:13:00Z</dcterms:modified>
</cp:coreProperties>
</file>